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bin" ContentType="application/vnd.openxmlformats-officedocument.oleObject"/>
  <Override PartName="/word/media/image1.png" ContentType="image/png"/>
  <Override PartName="/word/media/image2.jpeg" ContentType="image/jpe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360" w:before="0" w:after="0"/>
        <w:rPr/>
      </w:pPr>
      <w:r>
        <w:rPr>
          <w:rFonts w:eastAsia="Verdana" w:cs="Verdana" w:ascii="Verdana" w:hAnsi="Verdana"/>
          <w:b/>
          <w:color w:val="000000"/>
          <w:sz w:val="28"/>
          <w:shd w:fill="FFFFFF" w:val="clear"/>
          <w:lang w:val="en-US"/>
        </w:rPr>
        <w:t>Success of the ECI for UBI – we believe in it!</w:t>
      </w:r>
      <w:r>
        <w:rPr>
          <w:rFonts w:eastAsia="Calibri" w:cs="Calibri"/>
          <w:b/>
          <w:color w:val="000000"/>
          <w:sz w:val="28"/>
          <w:shd w:fill="FFFFFF" w:val="clear"/>
          <w:lang w:val="en-US"/>
        </w:rPr>
        <w:t xml:space="preserve">          </w:t>
      </w:r>
      <w:r>
        <w:rPr>
          <w:rFonts w:eastAsia="Calibri" w:cs="Calibri"/>
          <w:b/>
          <w:color w:val="000000"/>
          <w:sz w:val="28"/>
          <w:shd w:fill="FFFFFF" w:val="clear"/>
          <w:lang w:val="en-US"/>
        </w:rPr>
        <w:t>(</w:t>
      </w:r>
      <w:r>
        <w:rPr>
          <w:rFonts w:eastAsia="Calibri" w:cs="Calibri"/>
          <w:b/>
          <w:color w:val="000000"/>
          <w:sz w:val="28"/>
          <w:shd w:fill="FFFFFF" w:val="clear"/>
          <w:lang w:val="en-US"/>
        </w:rPr>
        <w:t>Att. 7</w:t>
      </w:r>
      <w:r>
        <w:rPr>
          <w:rFonts w:eastAsia="Calibri" w:cs="Calibri"/>
          <w:b/>
          <w:color w:val="000000"/>
          <w:sz w:val="28"/>
          <w:shd w:fill="FFFFFF" w:val="clear"/>
          <w:lang w:val="en-US"/>
        </w:rPr>
        <w:t>)</w:t>
      </w:r>
    </w:p>
    <w:p>
      <w:pPr>
        <w:pStyle w:val="Normal"/>
        <w:widowControl w:val="false"/>
        <w:spacing w:lineRule="auto" w:line="360" w:before="0" w:after="0"/>
        <w:rPr>
          <w:rFonts w:ascii="Verdana" w:hAnsi="Verdana" w:eastAsia="Verdana" w:cs="Verdana"/>
          <w:color w:val="000000"/>
          <w:sz w:val="24"/>
          <w:highlight w:val="white"/>
        </w:rPr>
      </w:pPr>
      <w:r>
        <w:rPr/>
        <w:object>
          <v:shape id="ole_rId2" style="width:154.1pt;height:150.75pt" o:ole="">
            <v:imagedata r:id="rId3" o:title=""/>
          </v:shape>
          <o:OLEObject Type="Embed" ProgID="StaticMetafile" ShapeID="ole_rId2" DrawAspect="Content" ObjectID="_541552562" r:id="rId2"/>
        </w:object>
      </w:r>
    </w:p>
    <w:p>
      <w:pPr>
        <w:pStyle w:val="Normal"/>
        <w:widowControl w:val="false"/>
        <w:spacing w:lineRule="auto" w:line="360" w:before="0" w:after="0"/>
        <w:rPr/>
      </w:pPr>
      <w:r>
        <w:rPr>
          <w:rFonts w:eastAsia="Verdana" w:cs="Verdana" w:ascii="Verdana" w:hAnsi="Verdana"/>
          <w:color w:val="000000"/>
          <w:sz w:val="24"/>
          <w:shd w:fill="FFFFFF" w:val="clear"/>
          <w:lang w:val="en-US"/>
        </w:rPr>
        <w:t xml:space="preserve">For the European Citizens´ Initiative (ECI) “Unconditional Basic Incomes (UBI) throughout the EU” we have good news: The EU Commission has </w:t>
      </w:r>
      <w:r>
        <w:rPr>
          <w:rFonts w:eastAsia="Verdana" w:cs="Verdana" w:ascii="Verdana" w:hAnsi="Verdana"/>
          <w:b/>
          <w:bCs/>
          <w:color w:val="000000"/>
          <w:sz w:val="24"/>
          <w:shd w:fill="FFFFFF" w:val="clear"/>
          <w:lang w:val="en-US"/>
        </w:rPr>
        <w:t>prolonged the time period for the collection of signatures</w:t>
      </w:r>
      <w:r>
        <w:rPr>
          <w:rFonts w:eastAsia="Verdana" w:cs="Verdana" w:ascii="Verdana" w:hAnsi="Verdana"/>
          <w:color w:val="000000"/>
          <w:sz w:val="24"/>
          <w:shd w:fill="FFFFFF" w:val="clear"/>
          <w:lang w:val="en-US"/>
        </w:rPr>
        <w:t xml:space="preserve"> for our ECI by 3 months, that means until 25th Dec. 2021 (</w:t>
      </w:r>
      <w:hyperlink r:id="rId4">
        <w:bookmarkStart w:id="0" w:name="__DdeLink__106_108040915"/>
        <w:r>
          <w:rPr>
            <w:rStyle w:val="ListLabel2"/>
            <w:rFonts w:eastAsia="Verdana" w:cs="Verdana" w:ascii="Verdana" w:hAnsi="Verdana"/>
            <w:color w:val="555555"/>
            <w:sz w:val="24"/>
            <w:u w:val="single"/>
            <w:shd w:fill="FFFFFF" w:val="clear"/>
            <w:lang w:val="en-US"/>
          </w:rPr>
          <w:t>https://europa.eu/citizens-initiative/_en</w:t>
        </w:r>
      </w:hyperlink>
      <w:bookmarkEnd w:id="0"/>
      <w:r>
        <w:rPr>
          <w:rFonts w:eastAsia="Verdana" w:cs="Verdana" w:ascii="Verdana" w:hAnsi="Verdana"/>
          <w:color w:val="555555"/>
          <w:sz w:val="24"/>
          <w:shd w:fill="FFFFFF" w:val="clear"/>
          <w:lang w:val="en-US"/>
        </w:rPr>
        <w:t>)</w:t>
      </w:r>
    </w:p>
    <w:p>
      <w:pPr>
        <w:pStyle w:val="Normal"/>
        <w:widowControl w:val="false"/>
        <w:spacing w:lineRule="auto" w:line="360" w:before="0" w:after="0"/>
        <w:rPr>
          <w:rFonts w:ascii="Verdana" w:hAnsi="Verdana" w:eastAsia="Verdana" w:cs="Verdana"/>
          <w:color w:val="000000"/>
          <w:sz w:val="24"/>
          <w:highlight w:val="white"/>
          <w:lang w:val="en-US"/>
        </w:rPr>
      </w:pPr>
      <w:r>
        <w:rPr>
          <w:rFonts w:eastAsia="Verdana" w:cs="Verdana" w:ascii="Verdana" w:hAnsi="Verdana"/>
          <w:color w:val="000000"/>
          <w:sz w:val="24"/>
          <w:shd w:fill="FFFFFF" w:val="clear"/>
          <w:lang w:val="en-US"/>
        </w:rPr>
        <w:t xml:space="preserve">The reason for this is given by the Corona-19-situation, when it is complicated to get in touch with people to make them aware of our ECI. This European Citizens´ Initiative for Unconditional Basic Incomes is the only official EU-petition for UBI. </w:t>
      </w:r>
      <w:r>
        <w:rPr>
          <w:rFonts w:eastAsia="Verdana" w:cs="Verdana" w:ascii="Verdana" w:hAnsi="Verdana"/>
          <w:sz w:val="24"/>
          <w:shd w:fill="FFFFFF" w:val="clear"/>
          <w:lang w:val="en-US"/>
        </w:rPr>
        <w:t xml:space="preserve">It claimes particular legal measures by law </w:t>
      </w:r>
      <w:r>
        <w:rPr>
          <w:rFonts w:eastAsia="Verdana" w:cs="Verdana" w:ascii="Verdana" w:hAnsi="Verdana"/>
          <w:color w:val="000000"/>
          <w:sz w:val="24"/>
          <w:shd w:fill="FFFFFF" w:val="clear"/>
          <w:lang w:val="en-US"/>
        </w:rPr>
        <w:t xml:space="preserve">– if the ECI is successful. </w:t>
      </w:r>
    </w:p>
    <w:p>
      <w:pPr>
        <w:pStyle w:val="Annotationtext"/>
        <w:spacing w:lineRule="auto" w:line="360" w:before="0" w:after="0"/>
        <w:rPr>
          <w:rFonts w:ascii="Verdana" w:hAnsi="Verdana"/>
          <w:b/>
          <w:b/>
          <w:bCs/>
          <w:sz w:val="24"/>
          <w:szCs w:val="24"/>
          <w:highlight w:val="white"/>
          <w:lang w:val="en-US"/>
        </w:rPr>
      </w:pPr>
      <w:r>
        <w:rPr>
          <w:rFonts w:ascii="Verdana" w:hAnsi="Verdana"/>
          <w:b/>
          <w:bCs/>
          <w:sz w:val="24"/>
          <w:szCs w:val="24"/>
          <w:highlight w:val="white"/>
          <w:lang w:val="en-US"/>
        </w:rPr>
      </w:r>
    </w:p>
    <w:p>
      <w:pPr>
        <w:pStyle w:val="Annotationtext"/>
        <w:spacing w:lineRule="auto" w:line="360" w:before="0" w:after="0"/>
        <w:rPr/>
      </w:pPr>
      <w:r>
        <w:rPr>
          <w:rFonts w:ascii="Verdana" w:hAnsi="Verdana"/>
          <w:b/>
          <w:bCs/>
          <w:sz w:val="24"/>
          <w:szCs w:val="24"/>
          <w:shd w:fill="FFFFFF" w:val="clear"/>
          <w:lang w:val="en-US"/>
        </w:rPr>
        <w:t xml:space="preserve">Another good news is: We have reached the first 100.000 signatures for our ECI. </w:t>
      </w:r>
      <w:r>
        <w:rPr>
          <w:rFonts w:ascii="Verdana" w:hAnsi="Verdana"/>
          <w:b/>
          <w:bCs/>
          <w:sz w:val="24"/>
          <w:szCs w:val="24"/>
          <w:lang w:val="en-US"/>
        </w:rPr>
        <w:t xml:space="preserve">With your help we now aim 1 million signatures for our petition. Please everyone share the </w:t>
      </w:r>
      <w:r>
        <w:fldChar w:fldCharType="begin"/>
      </w:r>
      <w:r>
        <w:rPr>
          <w:rStyle w:val="Internetverknpfung"/>
          <w:sz w:val="24"/>
          <w:b/>
          <w:szCs w:val="24"/>
          <w:bCs/>
          <w:rFonts w:ascii="Verdana" w:hAnsi="Verdana"/>
        </w:rPr>
        <w:instrText> HYPERLINK "https://eci.ec.europa.eu/014/public/" \l "/screen/home"</w:instrText>
      </w:r>
      <w:r>
        <w:rPr>
          <w:rStyle w:val="Internetverknpfung"/>
          <w:sz w:val="24"/>
          <w:b/>
          <w:szCs w:val="24"/>
          <w:bCs/>
          <w:rFonts w:ascii="Verdana" w:hAnsi="Verdana"/>
        </w:rPr>
        <w:fldChar w:fldCharType="separate"/>
      </w:r>
      <w:r>
        <w:rPr>
          <w:rStyle w:val="Internetverknpfung"/>
          <w:rFonts w:ascii="Verdana" w:hAnsi="Verdana"/>
          <w:b/>
          <w:bCs/>
          <w:sz w:val="24"/>
          <w:szCs w:val="24"/>
          <w:lang w:val="en-US"/>
        </w:rPr>
        <w:t>link</w:t>
      </w:r>
      <w:r>
        <w:rPr>
          <w:rStyle w:val="Internetverknpfung"/>
          <w:sz w:val="24"/>
          <w:b/>
          <w:szCs w:val="24"/>
          <w:bCs/>
          <w:rFonts w:ascii="Verdana" w:hAnsi="Verdana"/>
        </w:rPr>
        <w:fldChar w:fldCharType="end"/>
      </w:r>
      <w:r>
        <w:rPr>
          <w:rFonts w:ascii="Verdana" w:hAnsi="Verdana"/>
          <w:b/>
          <w:bCs/>
          <w:sz w:val="24"/>
          <w:szCs w:val="24"/>
          <w:lang w:val="en-US"/>
        </w:rPr>
        <w:t xml:space="preserve"> to your family, friends, colleagues.</w:t>
      </w:r>
      <w:r>
        <w:rPr/>
        <w:t xml:space="preserve"> </w:t>
      </w:r>
      <w:r>
        <w:rPr>
          <w:rFonts w:ascii="Verdana" w:hAnsi="Verdana"/>
          <w:b/>
          <w:bCs/>
          <w:sz w:val="24"/>
          <w:szCs w:val="24"/>
          <w:lang w:val="en-US"/>
        </w:rPr>
        <w:t>Together we can bring UBI to Europe – directly to both, the EU Parliament and the EU Commission!</w:t>
      </w:r>
    </w:p>
    <w:p>
      <w:pPr>
        <w:pStyle w:val="Annotationtext"/>
        <w:spacing w:lineRule="auto" w:line="360" w:before="0" w:after="0"/>
        <w:rPr>
          <w:rFonts w:ascii="Verdana" w:hAnsi="Verdana"/>
          <w:b/>
          <w:b/>
          <w:bCs/>
          <w:sz w:val="24"/>
          <w:szCs w:val="24"/>
          <w:lang w:val="en-US"/>
        </w:rPr>
      </w:pPr>
      <w:r>
        <w:rPr>
          <w:rFonts w:ascii="Verdana" w:hAnsi="Verdana"/>
          <w:b/>
          <w:bCs/>
          <w:sz w:val="24"/>
          <w:szCs w:val="24"/>
          <w:lang w:val="en-US"/>
        </w:rPr>
      </w:r>
    </w:p>
    <w:p>
      <w:pPr>
        <w:pStyle w:val="Normal"/>
        <w:widowControl w:val="false"/>
        <w:spacing w:lineRule="auto" w:line="360" w:before="0" w:after="0"/>
        <w:rPr/>
      </w:pPr>
      <w:r>
        <w:rPr>
          <w:rFonts w:eastAsia="Verdana" w:cs="Verdana" w:ascii="Verdana" w:hAnsi="Verdana"/>
          <w:sz w:val="24"/>
          <w:szCs w:val="24"/>
          <w:shd w:fill="FFFFFF" w:val="clear"/>
          <w:lang w:val="en-US"/>
        </w:rPr>
        <w:t xml:space="preserve">Further information on this website </w:t>
      </w:r>
      <w:hyperlink r:id="rId5">
        <w:r>
          <w:rPr>
            <w:rStyle w:val="Internetverknpfung"/>
            <w:rFonts w:eastAsia="Verdana" w:cs="Verdana" w:ascii="Verdana" w:hAnsi="Verdana"/>
            <w:sz w:val="24"/>
            <w:szCs w:val="24"/>
            <w:highlight w:val="white"/>
            <w:lang w:val="en-US"/>
          </w:rPr>
          <w:t>https://eci-ubi.eu</w:t>
        </w:r>
      </w:hyperlink>
      <w:r>
        <w:rPr>
          <w:rFonts w:eastAsia="Verdana" w:cs="Verdana" w:ascii="Verdana" w:hAnsi="Verdana"/>
          <w:color w:val="1155CC"/>
          <w:sz w:val="24"/>
          <w:szCs w:val="24"/>
          <w:u w:val="single"/>
          <w:shd w:fill="FFFFFF" w:val="clear"/>
          <w:lang w:val="en-US"/>
        </w:rPr>
        <w:t>,</w:t>
      </w:r>
    </w:p>
    <w:p>
      <w:pPr>
        <w:pStyle w:val="Normal"/>
        <w:widowControl w:val="false"/>
        <w:spacing w:lineRule="auto" w:line="360" w:before="0" w:after="0"/>
        <w:rPr/>
      </w:pPr>
      <w:r>
        <w:rPr>
          <w:rFonts w:eastAsia="Calibri" w:cs="Calibri" w:ascii="Verdana" w:hAnsi="Verdana"/>
          <w:sz w:val="24"/>
          <w:szCs w:val="24"/>
          <w:shd w:fill="FFFFFF" w:val="clear"/>
          <w:lang w:val="en-US"/>
        </w:rPr>
        <w:t xml:space="preserve">on facebook </w:t>
      </w:r>
      <w:hyperlink r:id="rId6">
        <w:r>
          <w:rPr>
            <w:rStyle w:val="Internetverknpfung"/>
            <w:rFonts w:ascii="Verdana" w:hAnsi="Verdana"/>
            <w:sz w:val="24"/>
            <w:szCs w:val="24"/>
            <w:lang w:val="en-US"/>
          </w:rPr>
          <w:t>https://www.facebook.com/ECIUBI</w:t>
        </w:r>
      </w:hyperlink>
      <w:r>
        <w:rPr>
          <w:rFonts w:ascii="Verdana" w:hAnsi="Verdana"/>
          <w:sz w:val="24"/>
          <w:szCs w:val="24"/>
          <w:lang w:val="en-US"/>
        </w:rPr>
        <w:t xml:space="preserve"> </w:t>
      </w:r>
      <w:r>
        <w:rPr>
          <w:rFonts w:eastAsia="Calibri" w:cs="Calibri" w:ascii="Verdana" w:hAnsi="Verdana"/>
          <w:sz w:val="24"/>
          <w:szCs w:val="24"/>
          <w:shd w:fill="FFFFFF" w:val="clear"/>
          <w:lang w:val="en-US"/>
        </w:rPr>
        <w:t xml:space="preserve">and twitter </w:t>
      </w:r>
      <w:hyperlink r:id="rId7">
        <w:r>
          <w:rPr>
            <w:rStyle w:val="Internetverknpfung"/>
            <w:rFonts w:ascii="Verdana" w:hAnsi="Verdana"/>
            <w:sz w:val="24"/>
            <w:szCs w:val="24"/>
            <w:highlight w:val="white"/>
          </w:rPr>
          <w:t>https://twitter.com/EciUbi</w:t>
        </w:r>
      </w:hyperlink>
      <w:r>
        <w:rPr>
          <w:rFonts w:ascii="Verdana" w:hAnsi="Verdana"/>
          <w:color w:val="006621"/>
          <w:sz w:val="24"/>
          <w:szCs w:val="24"/>
          <w:shd w:fill="FFFFFF" w:val="clear"/>
        </w:rPr>
        <w:t xml:space="preserve">. </w:t>
      </w:r>
    </w:p>
    <w:p>
      <w:pPr>
        <w:pStyle w:val="Normal"/>
        <w:widowControl w:val="false"/>
        <w:spacing w:lineRule="auto" w:line="360" w:before="0" w:after="0"/>
        <w:rPr>
          <w:rFonts w:ascii="Verdana" w:hAnsi="Verdana" w:eastAsia="Verdana" w:cs="Verdana"/>
          <w:b/>
          <w:b/>
          <w:color w:val="000000"/>
          <w:sz w:val="24"/>
          <w:szCs w:val="24"/>
          <w:highlight w:val="white"/>
          <w:lang w:val="en-US"/>
        </w:rPr>
      </w:pPr>
      <w:r>
        <w:rPr>
          <w:rFonts w:eastAsia="Verdana" w:cs="Verdana" w:ascii="Verdana" w:hAnsi="Verdana"/>
          <w:b/>
          <w:color w:val="000000"/>
          <w:sz w:val="24"/>
          <w:szCs w:val="24"/>
          <w:highlight w:val="white"/>
          <w:lang w:val="en-US"/>
        </w:rPr>
      </w:r>
    </w:p>
    <w:p>
      <w:pPr>
        <w:pStyle w:val="Normal"/>
        <w:widowControl w:val="false"/>
        <w:spacing w:lineRule="auto" w:line="360" w:before="0" w:after="0"/>
        <w:rPr>
          <w:rFonts w:ascii="Verdana" w:hAnsi="Verdana" w:eastAsia="Verdana" w:cs="Verdana"/>
          <w:b/>
          <w:b/>
          <w:color w:val="000000"/>
          <w:sz w:val="28"/>
          <w:highlight w:val="white"/>
          <w:lang w:val="en-US"/>
        </w:rPr>
      </w:pPr>
      <w:r>
        <w:rPr>
          <w:rFonts w:eastAsia="Verdana" w:cs="Verdana" w:ascii="Verdana" w:hAnsi="Verdana"/>
          <w:b/>
          <w:color w:val="000000"/>
          <w:sz w:val="28"/>
          <w:highlight w:val="white"/>
          <w:lang w:val="en-US"/>
        </w:rPr>
      </w:r>
    </w:p>
    <w:p>
      <w:pPr>
        <w:pStyle w:val="Normal"/>
        <w:widowControl w:val="false"/>
        <w:spacing w:lineRule="auto" w:line="360" w:before="0" w:after="0"/>
        <w:rPr>
          <w:rFonts w:ascii="Verdana" w:hAnsi="Verdana" w:eastAsia="Verdana" w:cs="Verdana"/>
          <w:b/>
          <w:b/>
          <w:color w:val="000000"/>
          <w:sz w:val="28"/>
          <w:highlight w:val="white"/>
        </w:rPr>
      </w:pPr>
      <w:r>
        <w:rPr/>
        <w:drawing>
          <wp:inline distT="0" distB="0" distL="0" distR="0">
            <wp:extent cx="2047875" cy="2047875"/>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8"/>
                    <a:stretch>
                      <a:fillRect/>
                    </a:stretch>
                  </pic:blipFill>
                  <pic:spPr bwMode="auto">
                    <a:xfrm>
                      <a:off x="0" y="0"/>
                      <a:ext cx="2047875" cy="2047875"/>
                    </a:xfrm>
                    <a:prstGeom prst="rect">
                      <a:avLst/>
                    </a:prstGeom>
                  </pic:spPr>
                </pic:pic>
              </a:graphicData>
            </a:graphic>
          </wp:inline>
        </w:drawing>
      </w:r>
      <w:r>
        <w:rPr>
          <w:rFonts w:eastAsia="Verdana" w:cs="Verdana" w:ascii="Verdana" w:hAnsi="Verdana"/>
          <w:b/>
          <w:color w:val="000000"/>
          <w:sz w:val="28"/>
          <w:shd w:fill="FFFFFF" w:val="clear"/>
        </w:rPr>
        <w:t xml:space="preserve">  </w:t>
      </w:r>
      <w:r>
        <w:rPr/>
        <w:drawing>
          <wp:inline distT="0" distB="0" distL="0" distR="0">
            <wp:extent cx="1540510" cy="2051685"/>
            <wp:effectExtent l="0" t="0" r="0" b="0"/>
            <wp:docPr id="2"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descr=""/>
                    <pic:cNvPicPr>
                      <a:picLocks noChangeAspect="1" noChangeArrowheads="1"/>
                    </pic:cNvPicPr>
                  </pic:nvPicPr>
                  <pic:blipFill>
                    <a:blip r:embed="rId9"/>
                    <a:stretch>
                      <a:fillRect/>
                    </a:stretch>
                  </pic:blipFill>
                  <pic:spPr bwMode="auto">
                    <a:xfrm>
                      <a:off x="0" y="0"/>
                      <a:ext cx="1540510" cy="2051685"/>
                    </a:xfrm>
                    <a:prstGeom prst="rect">
                      <a:avLst/>
                    </a:prstGeom>
                  </pic:spPr>
                </pic:pic>
              </a:graphicData>
            </a:graphic>
          </wp:inline>
        </w:drawing>
      </w:r>
    </w:p>
    <w:p>
      <w:pPr>
        <w:pStyle w:val="Normal"/>
        <w:widowControl w:val="false"/>
        <w:spacing w:lineRule="auto" w:line="360" w:before="0" w:after="0"/>
        <w:rPr>
          <w:rFonts w:ascii="Verdana" w:hAnsi="Verdana" w:eastAsia="Verdana" w:cs="Verdana"/>
          <w:b/>
          <w:b/>
          <w:color w:val="000000"/>
          <w:sz w:val="28"/>
          <w:highlight w:val="white"/>
        </w:rPr>
      </w:pPr>
      <w:r>
        <w:rPr>
          <w:rFonts w:eastAsia="Verdana" w:cs="Verdana" w:ascii="Verdana" w:hAnsi="Verdana"/>
          <w:b/>
          <w:color w:val="000000"/>
          <w:sz w:val="28"/>
          <w:highlight w:val="white"/>
        </w:rPr>
      </w:r>
    </w:p>
    <w:p>
      <w:pPr>
        <w:pStyle w:val="Normal"/>
        <w:widowControl w:val="false"/>
        <w:spacing w:lineRule="auto" w:line="360" w:before="0" w:after="0"/>
        <w:rPr/>
      </w:pPr>
      <w:r>
        <w:rPr>
          <w:rFonts w:ascii="Verdana" w:hAnsi="Verdana"/>
          <w:b/>
          <w:bCs/>
          <w:color w:val="000000"/>
          <w:sz w:val="24"/>
          <w:szCs w:val="24"/>
          <w:shd w:fill="FFFFFF" w:val="clear"/>
          <w:lang w:val="en-US"/>
        </w:rPr>
        <w:t>Good news also from UBI4ALL</w:t>
      </w:r>
      <w:r>
        <w:rPr>
          <w:rFonts w:ascii="Verdana" w:hAnsi="Verdana"/>
          <w:color w:val="000000"/>
          <w:sz w:val="24"/>
          <w:szCs w:val="24"/>
          <w:shd w:fill="FFFFFF" w:val="clear"/>
          <w:lang w:val="en-US"/>
        </w:rPr>
        <w:t>: Almost 7 months of one Basic Income for one year (€800 per month) are raised now. UBI4ALL will raffle it off randomly to their community throughout the European Union. Every EU resident is eligible to participate which is free on the website </w:t>
      </w:r>
      <w:hyperlink r:id="rId10">
        <w:r>
          <w:rPr>
            <w:rStyle w:val="Internetverknpfung"/>
            <w:rFonts w:ascii="Verdana" w:hAnsi="Verdana"/>
            <w:sz w:val="24"/>
            <w:szCs w:val="24"/>
            <w:highlight w:val="white"/>
            <w:lang w:val="en-US"/>
          </w:rPr>
          <w:t>www.UBI4ALL.eu</w:t>
        </w:r>
      </w:hyperlink>
      <w:r>
        <w:rPr>
          <w:rFonts w:ascii="Verdana" w:hAnsi="Verdana"/>
          <w:color w:val="000000"/>
          <w:sz w:val="24"/>
          <w:szCs w:val="24"/>
          <w:shd w:fill="FFFFFF" w:val="clear"/>
          <w:lang w:val="en-US"/>
        </w:rPr>
        <w:t xml:space="preserve"> – offered in 18 languages. Support the UBI4ALL crowdfunding in order to let people experience UBI in real life. The news that you can win Basic Income for one year is expected to attract many signatures for the UBI petition and to get some media interest by the way. </w:t>
      </w:r>
    </w:p>
    <w:p>
      <w:pPr>
        <w:pStyle w:val="Normal"/>
        <w:widowControl w:val="false"/>
        <w:spacing w:lineRule="auto" w:line="360" w:before="0" w:after="0"/>
        <w:rPr>
          <w:rFonts w:ascii="Verdana" w:hAnsi="Verdana" w:eastAsia="Arial" w:cs="Arial"/>
          <w:color w:val="000000"/>
          <w:sz w:val="24"/>
          <w:szCs w:val="24"/>
          <w:highlight w:val="white"/>
          <w:lang w:val="en-US"/>
        </w:rPr>
      </w:pPr>
      <w:r>
        <w:rPr>
          <w:rFonts w:eastAsia="Arial" w:cs="Arial" w:ascii="Verdana" w:hAnsi="Verdana"/>
          <w:color w:val="000000"/>
          <w:sz w:val="24"/>
          <w:szCs w:val="24"/>
          <w:highlight w:val="white"/>
          <w:lang w:val="en-US"/>
        </w:rPr>
      </w:r>
    </w:p>
    <w:p>
      <w:pPr>
        <w:pStyle w:val="Normal"/>
        <w:widowControl w:val="false"/>
        <w:spacing w:lineRule="auto" w:line="360" w:before="0" w:after="0"/>
        <w:rPr>
          <w:rFonts w:ascii="Verdana" w:hAnsi="Verdana"/>
          <w:sz w:val="24"/>
          <w:szCs w:val="24"/>
          <w:lang w:val="en-US"/>
        </w:rPr>
      </w:pPr>
      <w:r>
        <w:rPr>
          <w:rFonts w:ascii="Verdana" w:hAnsi="Verdana"/>
          <w:sz w:val="24"/>
          <w:szCs w:val="24"/>
          <w:lang w:val="en-US"/>
        </w:rPr>
        <w:t>We wish you all best!</w:t>
      </w:r>
    </w:p>
    <w:p>
      <w:pPr>
        <w:pStyle w:val="Normal"/>
        <w:widowControl w:val="false"/>
        <w:spacing w:lineRule="auto" w:line="360" w:before="0" w:after="0"/>
        <w:rPr>
          <w:rFonts w:ascii="Verdana" w:hAnsi="Verdana" w:eastAsia="Verdana" w:cs="Verdana"/>
          <w:color w:val="000000"/>
          <w:sz w:val="24"/>
          <w:szCs w:val="24"/>
          <w:highlight w:val="white"/>
          <w:lang w:val="en-US"/>
        </w:rPr>
      </w:pPr>
      <w:r>
        <w:rPr>
          <w:rFonts w:eastAsia="Verdana" w:cs="Verdana" w:ascii="Verdana" w:hAnsi="Verdana"/>
          <w:color w:val="000000"/>
          <w:sz w:val="24"/>
          <w:szCs w:val="24"/>
          <w:highlight w:val="white"/>
          <w:lang w:val="en-US"/>
        </w:rPr>
      </w:r>
    </w:p>
    <w:p>
      <w:pPr>
        <w:pStyle w:val="Normal"/>
        <w:widowControl w:val="false"/>
        <w:spacing w:lineRule="auto" w:line="360" w:before="0" w:after="0"/>
        <w:rPr>
          <w:rFonts w:ascii="Verdana" w:hAnsi="Verdana" w:eastAsia="Verdana" w:cs="Verdana"/>
          <w:sz w:val="24"/>
          <w:szCs w:val="24"/>
          <w:highlight w:val="white"/>
          <w:lang w:val="en-US"/>
        </w:rPr>
      </w:pPr>
      <w:r>
        <w:rPr>
          <w:rFonts w:eastAsia="Verdana" w:cs="Verdana" w:ascii="Verdana" w:hAnsi="Verdana"/>
          <w:color w:val="000000"/>
          <w:sz w:val="24"/>
          <w:szCs w:val="24"/>
          <w:shd w:fill="FFFFFF" w:val="clear"/>
          <w:lang w:val="en-US"/>
        </w:rPr>
        <w:t>Klaus Sambor, Österreich</w:t>
      </w:r>
    </w:p>
    <w:p>
      <w:pPr>
        <w:pStyle w:val="Normal"/>
        <w:widowControl w:val="false"/>
        <w:spacing w:lineRule="auto" w:line="360" w:before="0" w:after="0"/>
        <w:rPr/>
      </w:pPr>
      <w:r>
        <w:rPr>
          <w:rFonts w:eastAsia="Verdana" w:cs="Verdana" w:ascii="Verdana" w:hAnsi="Verdana"/>
          <w:color w:val="000000"/>
          <w:sz w:val="24"/>
          <w:szCs w:val="24"/>
          <w:shd w:fill="FFFFFF" w:val="clear"/>
        </w:rPr>
        <w:t xml:space="preserve">Ronald Blaschke, Deutschland </w:t>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11"/>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de-DE" w:eastAsia="de-DE"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de-DE" w:eastAsia="de-DE"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d8158c"/>
    <w:rPr>
      <w:color w:val="0563C1" w:themeColor="hyperlink"/>
      <w:u w:val="single"/>
    </w:rPr>
  </w:style>
  <w:style w:type="character" w:styleId="UnresolvedMention">
    <w:name w:val="Unresolved Mention"/>
    <w:basedOn w:val="DefaultParagraphFont"/>
    <w:uiPriority w:val="99"/>
    <w:semiHidden/>
    <w:unhideWhenUsed/>
    <w:qFormat/>
    <w:rsid w:val="00d8158c"/>
    <w:rPr>
      <w:color w:val="605E5C"/>
      <w:shd w:fill="E1DFDD" w:val="clear"/>
    </w:rPr>
  </w:style>
  <w:style w:type="character" w:styleId="ListLabel1" w:customStyle="1">
    <w:name w:val="ListLabel 1"/>
    <w:qFormat/>
    <w:rsid w:val="00d8158c"/>
    <w:rPr>
      <w:rFonts w:ascii="Verdana" w:hAnsi="Verdana" w:eastAsia="Verdana" w:cs="Verdana"/>
      <w:color w:val="1155CC"/>
      <w:sz w:val="24"/>
      <w:szCs w:val="24"/>
      <w:u w:val="single"/>
    </w:rPr>
  </w:style>
  <w:style w:type="character" w:styleId="Annotationreference">
    <w:name w:val="annotation reference"/>
    <w:basedOn w:val="DefaultParagraphFont"/>
    <w:uiPriority w:val="99"/>
    <w:semiHidden/>
    <w:unhideWhenUsed/>
    <w:qFormat/>
    <w:rsid w:val="00112b58"/>
    <w:rPr>
      <w:sz w:val="16"/>
      <w:szCs w:val="16"/>
    </w:rPr>
  </w:style>
  <w:style w:type="character" w:styleId="KommentartextZchn" w:customStyle="1">
    <w:name w:val="Kommentartext Zchn"/>
    <w:basedOn w:val="DefaultParagraphFont"/>
    <w:link w:val="Kommentartext"/>
    <w:uiPriority w:val="99"/>
    <w:qFormat/>
    <w:rsid w:val="00112b58"/>
    <w:rPr>
      <w:sz w:val="20"/>
      <w:szCs w:val="20"/>
    </w:rPr>
  </w:style>
  <w:style w:type="character" w:styleId="KommentarthemaZchn" w:customStyle="1">
    <w:name w:val="Kommentarthema Zchn"/>
    <w:basedOn w:val="KommentartextZchn"/>
    <w:link w:val="Kommentarthema"/>
    <w:uiPriority w:val="99"/>
    <w:semiHidden/>
    <w:qFormat/>
    <w:rsid w:val="00112b58"/>
    <w:rPr>
      <w:b/>
      <w:bCs/>
      <w:sz w:val="20"/>
      <w:szCs w:val="20"/>
    </w:rPr>
  </w:style>
  <w:style w:type="character" w:styleId="SprechblasentextZchn" w:customStyle="1">
    <w:name w:val="Sprechblasentext Zchn"/>
    <w:basedOn w:val="DefaultParagraphFont"/>
    <w:link w:val="Sprechblasentext"/>
    <w:uiPriority w:val="99"/>
    <w:semiHidden/>
    <w:qFormat/>
    <w:rsid w:val="00112b58"/>
    <w:rPr>
      <w:rFonts w:ascii="Times New Roman" w:hAnsi="Times New Roman" w:cs="Times New Roman"/>
      <w:sz w:val="18"/>
      <w:szCs w:val="18"/>
    </w:rPr>
  </w:style>
  <w:style w:type="character" w:styleId="FollowedHyperlink">
    <w:name w:val="FollowedHyperlink"/>
    <w:basedOn w:val="DefaultParagraphFont"/>
    <w:uiPriority w:val="99"/>
    <w:semiHidden/>
    <w:unhideWhenUsed/>
    <w:qFormat/>
    <w:rsid w:val="00f9404b"/>
    <w:rPr>
      <w:color w:val="954F72" w:themeColor="followedHyperlink"/>
      <w:u w:val="single"/>
    </w:rPr>
  </w:style>
  <w:style w:type="character" w:styleId="ListLabel2">
    <w:name w:val="ListLabel 2"/>
    <w:qFormat/>
    <w:rPr>
      <w:rFonts w:ascii="Verdana" w:hAnsi="Verdana" w:eastAsia="Verdana" w:cs="Verdana"/>
      <w:color w:val="555555"/>
      <w:sz w:val="24"/>
      <w:shd w:fill="FFFFFF" w:val="clear"/>
      <w:lang w:val="en-US"/>
    </w:rPr>
  </w:style>
  <w:style w:type="character" w:styleId="ListLabel3">
    <w:name w:val="ListLabel 3"/>
    <w:qFormat/>
    <w:rPr>
      <w:rFonts w:ascii="Verdana" w:hAnsi="Verdana"/>
      <w:b/>
      <w:bCs/>
      <w:sz w:val="24"/>
      <w:szCs w:val="24"/>
      <w:lang w:val="en-US"/>
    </w:rPr>
  </w:style>
  <w:style w:type="character" w:styleId="ListLabel4">
    <w:name w:val="ListLabel 4"/>
    <w:qFormat/>
    <w:rPr>
      <w:rFonts w:ascii="Verdana" w:hAnsi="Verdana" w:eastAsia="Verdana" w:cs="Verdana"/>
      <w:sz w:val="24"/>
      <w:szCs w:val="24"/>
      <w:shd w:fill="FFFFFF" w:val="clear"/>
      <w:lang w:val="en-US"/>
    </w:rPr>
  </w:style>
  <w:style w:type="character" w:styleId="ListLabel5">
    <w:name w:val="ListLabel 5"/>
    <w:qFormat/>
    <w:rPr>
      <w:rFonts w:ascii="Verdana" w:hAnsi="Verdana"/>
      <w:sz w:val="24"/>
      <w:szCs w:val="24"/>
      <w:lang w:val="en-US"/>
    </w:rPr>
  </w:style>
  <w:style w:type="character" w:styleId="ListLabel6">
    <w:name w:val="ListLabel 6"/>
    <w:qFormat/>
    <w:rPr>
      <w:rFonts w:ascii="Verdana" w:hAnsi="Verdana"/>
      <w:sz w:val="24"/>
      <w:szCs w:val="24"/>
      <w:shd w:fill="FFFFFF" w:val="clear"/>
    </w:rPr>
  </w:style>
  <w:style w:type="character" w:styleId="ListLabel7">
    <w:name w:val="ListLabel 7"/>
    <w:qFormat/>
    <w:rPr>
      <w:rFonts w:ascii="Verdana" w:hAnsi="Verdana"/>
      <w:sz w:val="24"/>
      <w:szCs w:val="24"/>
      <w:shd w:fill="FFFFFF" w:val="clear"/>
      <w:lang w:val="en-US"/>
    </w:rPr>
  </w:style>
  <w:style w:type="character" w:styleId="ListLabel8">
    <w:name w:val="ListLabel 8"/>
    <w:qFormat/>
    <w:rPr>
      <w:rFonts w:ascii="Verdana" w:hAnsi="Verdana" w:eastAsia="Verdana" w:cs="Verdana"/>
      <w:color w:val="555555"/>
      <w:sz w:val="24"/>
      <w:u w:val="single"/>
      <w:shd w:fill="FFFFFF" w:val="clear"/>
      <w:lang w:val="en-US"/>
    </w:rPr>
  </w:style>
  <w:style w:type="character" w:styleId="ListLabel9">
    <w:name w:val="ListLabel 9"/>
    <w:qFormat/>
    <w:rPr>
      <w:rFonts w:ascii="Verdana" w:hAnsi="Verdana"/>
      <w:b/>
      <w:bCs/>
      <w:sz w:val="24"/>
      <w:szCs w:val="24"/>
      <w:lang w:val="en-US"/>
    </w:rPr>
  </w:style>
  <w:style w:type="character" w:styleId="ListLabel10">
    <w:name w:val="ListLabel 10"/>
    <w:qFormat/>
    <w:rPr>
      <w:rFonts w:ascii="Verdana" w:hAnsi="Verdana" w:eastAsia="Verdana" w:cs="Verdana"/>
      <w:sz w:val="24"/>
      <w:szCs w:val="24"/>
      <w:highlight w:val="white"/>
      <w:lang w:val="en-US"/>
    </w:rPr>
  </w:style>
  <w:style w:type="character" w:styleId="ListLabel11">
    <w:name w:val="ListLabel 11"/>
    <w:qFormat/>
    <w:rPr>
      <w:rFonts w:ascii="Verdana" w:hAnsi="Verdana"/>
      <w:sz w:val="24"/>
      <w:szCs w:val="24"/>
      <w:lang w:val="en-US"/>
    </w:rPr>
  </w:style>
  <w:style w:type="character" w:styleId="ListLabel12">
    <w:name w:val="ListLabel 12"/>
    <w:qFormat/>
    <w:rPr>
      <w:rFonts w:ascii="Verdana" w:hAnsi="Verdana"/>
      <w:sz w:val="24"/>
      <w:szCs w:val="24"/>
      <w:highlight w:val="white"/>
    </w:rPr>
  </w:style>
  <w:style w:type="character" w:styleId="ListLabel13">
    <w:name w:val="ListLabel 13"/>
    <w:qFormat/>
    <w:rPr>
      <w:rFonts w:ascii="Verdana" w:hAnsi="Verdana"/>
      <w:sz w:val="24"/>
      <w:szCs w:val="24"/>
      <w:highlight w:val="white"/>
      <w:lang w:val="en-US"/>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Annotationtext">
    <w:name w:val="annotation text"/>
    <w:basedOn w:val="Normal"/>
    <w:link w:val="KommentartextZchn"/>
    <w:uiPriority w:val="99"/>
    <w:unhideWhenUsed/>
    <w:qFormat/>
    <w:rsid w:val="00112b58"/>
    <w:pPr>
      <w:spacing w:lineRule="auto" w:line="240"/>
    </w:pPr>
    <w:rPr>
      <w:sz w:val="20"/>
      <w:szCs w:val="20"/>
    </w:rPr>
  </w:style>
  <w:style w:type="paragraph" w:styleId="Annotationsubject">
    <w:name w:val="annotation subject"/>
    <w:basedOn w:val="Annotationtext"/>
    <w:next w:val="Annotationtext"/>
    <w:link w:val="KommentarthemaZchn"/>
    <w:uiPriority w:val="99"/>
    <w:semiHidden/>
    <w:unhideWhenUsed/>
    <w:qFormat/>
    <w:rsid w:val="00112b58"/>
    <w:pPr/>
    <w:rPr>
      <w:b/>
      <w:bCs/>
    </w:rPr>
  </w:style>
  <w:style w:type="paragraph" w:styleId="BalloonText">
    <w:name w:val="Balloon Text"/>
    <w:basedOn w:val="Normal"/>
    <w:link w:val="SprechblasentextZchn"/>
    <w:uiPriority w:val="99"/>
    <w:semiHidden/>
    <w:unhideWhenUsed/>
    <w:qFormat/>
    <w:rsid w:val="00112b58"/>
    <w:pPr>
      <w:spacing w:lineRule="auto" w:line="240" w:before="0" w:after="0"/>
    </w:pPr>
    <w:rPr>
      <w:rFonts w:ascii="Times New Roman" w:hAnsi="Times New Roman" w:cs="Times New Roman"/>
      <w:sz w:val="18"/>
      <w:szCs w:val="18"/>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hyperlink" Target="https://europa.eu/citizens-initiative/_en" TargetMode="External"/><Relationship Id="rId5" Type="http://schemas.openxmlformats.org/officeDocument/2006/relationships/hyperlink" Target="https://eci-ubi.eu/" TargetMode="External"/><Relationship Id="rId6" Type="http://schemas.openxmlformats.org/officeDocument/2006/relationships/hyperlink" Target="https://www.facebook.com/ECIUBI" TargetMode="External"/><Relationship Id="rId7" Type="http://schemas.openxmlformats.org/officeDocument/2006/relationships/hyperlink" Target="https://twitter.com/EciUbi" TargetMode="External"/><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hyperlink" Target="http://www.ubi4all.eu/" TargetMode="Externa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LibreOffice/6.2.5.2$Windows_X86_64 LibreOffice_project/1ec314fa52f458adc18c4f025c545a4e8b22c159</Application>
  <Pages>2</Pages>
  <Words>280</Words>
  <Characters>1470</Characters>
  <CharactersWithSpaces>1759</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2021-01-23T18:20:00Z</dcterms:created>
  <dc:creator>Ronald Blaschke</dc:creator>
  <dc:description/>
  <dc:language>de-AT</dc:language>
  <cp:lastModifiedBy/>
  <dcterms:modified xsi:type="dcterms:W3CDTF">2021-01-24T15:56:21Z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