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Fonts w:cs="Verdana" w:ascii="Verdana" w:hAnsi="Verdana"/>
          <w:b/>
          <w:bCs/>
          <w:color w:val="000000"/>
        </w:rPr>
        <w:t>ANHANG</w:t>
      </w:r>
    </w:p>
    <w:p>
      <w:pPr>
        <w:pStyle w:val="Normal"/>
        <w:rPr>
          <w:rFonts w:ascii="Verdana" w:hAnsi="Verdana" w:cs="Verdana"/>
          <w:color w:val="000000"/>
        </w:rPr>
      </w:pPr>
      <w:hyperlink r:id="rId2">
        <w:r>
          <w:rPr>
            <w:rStyle w:val="Internetverknpfung"/>
            <w:rFonts w:eastAsia="Verdana" w:cs="Verdana" w:ascii="Verdana" w:hAnsi="Verdana"/>
            <w:b/>
            <w:bCs/>
            <w:color w:val="000000"/>
            <w:u w:val="none"/>
          </w:rPr>
          <w:t>TEIL 2 Inhaltliche Diskussion</w:t>
        </w:r>
      </w:hyperlink>
    </w:p>
    <w:p>
      <w:pPr>
        <w:pStyle w:val="Normal"/>
        <w:rPr>
          <w:rFonts w:ascii="Verdana" w:hAnsi="Verdana" w:cs="Verdana"/>
          <w:color w:val="000000"/>
        </w:rPr>
      </w:pPr>
      <w:r>
        <w:rPr>
          <w:rFonts w:cs="Verdana" w:ascii="Verdana" w:hAnsi="Verdana"/>
          <w:color w:val="000000"/>
        </w:rPr>
      </w:r>
    </w:p>
    <w:p>
      <w:pPr>
        <w:pStyle w:val="Normal"/>
        <w:rPr/>
      </w:pPr>
      <w:r>
        <w:rPr>
          <w:rStyle w:val="Internetverknpfung"/>
          <w:rFonts w:eastAsia="Verdana" w:cs="Verdana" w:ascii="Verdana" w:hAnsi="Verdana"/>
          <w:b/>
          <w:bCs/>
          <w:color w:val="000000"/>
          <w:u w:val="none"/>
        </w:rPr>
        <w:t>2.1</w:t>
      </w:r>
      <w:r>
        <w:rPr>
          <w:rStyle w:val="Internetverknpfung"/>
          <w:rFonts w:eastAsia="Verdana" w:cs="Verdana" w:ascii="Verdana" w:hAnsi="Verdana"/>
          <w:bCs/>
          <w:color w:val="000000"/>
          <w:u w:val="none"/>
        </w:rPr>
        <w:t xml:space="preserve"> falls notwendig, nochmal Vorstellungsrunde/Einstiegsrunde</w:t>
      </w:r>
    </w:p>
    <w:p>
      <w:pPr>
        <w:pStyle w:val="Normal"/>
        <w:rPr/>
      </w:pPr>
      <w:r>
        <w:rPr>
          <w:rStyle w:val="Internetverknpfung"/>
          <w:rFonts w:eastAsia="Verdana" w:cs="Verdana" w:ascii="Verdana" w:hAnsi="Verdana"/>
          <w:bCs/>
          <w:color w:val="000000"/>
          <w:u w:val="none"/>
        </w:rPr>
        <w:t>Vorstellungsrunde war nicht notwendig.</w:t>
      </w:r>
    </w:p>
    <w:p>
      <w:pPr>
        <w:pStyle w:val="Normal"/>
        <w:rPr/>
      </w:pPr>
      <w:r>
        <w:rPr/>
      </w:r>
    </w:p>
    <w:p>
      <w:pPr>
        <w:pStyle w:val="Normal"/>
        <w:rPr/>
      </w:pPr>
      <w:r>
        <w:rPr>
          <w:rFonts w:cs="Verdana" w:ascii="Verdana" w:hAnsi="Verdana"/>
          <w:b/>
          <w:bCs/>
          <w:color w:val="000000"/>
        </w:rPr>
        <w:t>2.2</w:t>
      </w:r>
      <w:r>
        <w:rPr>
          <w:rFonts w:cs="Verdana" w:ascii="Verdana" w:hAnsi="Verdana"/>
          <w:color w:val="000000"/>
        </w:rPr>
        <w:t xml:space="preserve"> Diskussion: Stellungnahme für das „Parlamentshearing“ / Wie bringen wir Politik/NGOs dazu, das BGE auf ihre Agenda zu setzen?</w:t>
      </w:r>
    </w:p>
    <w:p>
      <w:pPr>
        <w:pStyle w:val="Normal"/>
        <w:rPr/>
      </w:pPr>
      <w:r>
        <w:rPr>
          <w:rStyle w:val="Internetverknpfung"/>
          <w:rFonts w:cs="RobotoMono" w:ascii="RobotoMono" w:hAnsi="RobotoMono"/>
          <w:color w:val="222222"/>
          <w:sz w:val="23"/>
        </w:rPr>
        <w:t>https://pad.riseup.net/p/parlamentsdiskussion_zu_bge_gegenargumente-keep</w:t>
      </w:r>
    </w:p>
    <w:p>
      <w:pPr>
        <w:pStyle w:val="Normal"/>
        <w:jc w:val="right"/>
        <w:rPr/>
      </w:pPr>
      <w:r>
        <w:rPr>
          <w:rFonts w:eastAsia="Verdana" w:cs="RobotoMono" w:ascii="RobotoMono" w:hAnsi="RobotoMono"/>
          <w:bCs/>
          <w:color w:val="222222"/>
          <w:sz w:val="23"/>
        </w:rPr>
        <w:t>Guy Standings Idee einer allgemeinen Dividende (UBD); Klimabonus</w:t>
      </w:r>
    </w:p>
    <w:p>
      <w:pPr>
        <w:pStyle w:val="Normal"/>
        <w:rPr/>
      </w:pPr>
      <w:r>
        <w:rPr>
          <w:rStyle w:val="Internetverknpfung"/>
          <w:rFonts w:eastAsia="Verdana" w:cs="Verdana" w:ascii="Verdana" w:hAnsi="Verdana"/>
          <w:bCs/>
          <w:color w:val="000000"/>
          <w:u w:val="none"/>
        </w:rPr>
        <w:t>(Kommentare in Stichworten):</w:t>
      </w:r>
    </w:p>
    <w:p>
      <w:pPr>
        <w:pStyle w:val="Normal"/>
        <w:rPr/>
      </w:pPr>
      <w:r>
        <w:rPr/>
      </w:r>
    </w:p>
    <w:p>
      <w:pPr>
        <w:pStyle w:val="Normal"/>
        <w:numPr>
          <w:ilvl w:val="0"/>
          <w:numId w:val="1"/>
        </w:numPr>
        <w:rPr/>
      </w:pPr>
      <w:r>
        <w:rPr>
          <w:rStyle w:val="Internetverknpfung"/>
          <w:rFonts w:eastAsia="Verdana" w:cs="Verdana" w:ascii="Verdana" w:hAnsi="Verdana"/>
          <w:bCs/>
          <w:color w:val="000000"/>
          <w:u w:val="none"/>
        </w:rPr>
        <w:t>Die Stellungnahme für das "Parlamentshearing" war in einem intensiven Treffen (10 Stunden mit Pausen) face-to-face in LINZ mit Paul Ettl, Roswitha Minardi, Ulli und Klaus erarbeitet und rechtzeitig (vor dem 21. Nov. 2022) bei der Parlamentsdirektion eingereicht worden. Diese Stellungnahme wurde auch in der AV vorgestellt.</w:t>
      </w:r>
    </w:p>
    <w:p>
      <w:pPr>
        <w:pStyle w:val="Normal"/>
        <w:numPr>
          <w:ilvl w:val="0"/>
          <w:numId w:val="1"/>
        </w:numPr>
        <w:rPr/>
      </w:pPr>
      <w:r>
        <w:rPr>
          <w:rStyle w:val="Internetverknpfung"/>
          <w:rFonts w:eastAsia="Verdana" w:cs="Verdana" w:ascii="Verdana" w:hAnsi="Verdana"/>
          <w:bCs/>
          <w:color w:val="000000"/>
          <w:u w:val="none"/>
        </w:rPr>
        <w:t xml:space="preserve">Martin </w:t>
      </w:r>
      <w:r>
        <w:rPr>
          <w:rStyle w:val="Internetverknpfung"/>
          <w:rFonts w:eastAsia="Verdana" w:cs="Verdana" w:ascii="Verdana" w:hAnsi="Verdana"/>
          <w:bCs/>
          <w:color w:val="000000"/>
          <w:u w:val="none"/>
          <w:lang w:val="de-DE"/>
        </w:rPr>
        <w:t>berichtet</w:t>
      </w:r>
      <w:r>
        <w:rPr>
          <w:rStyle w:val="Internetverknpfung"/>
          <w:rFonts w:eastAsia="Verdana" w:cs="Verdana" w:ascii="Verdana" w:hAnsi="Verdana"/>
          <w:bCs/>
          <w:color w:val="000000"/>
          <w:u w:val="none"/>
        </w:rPr>
        <w:t xml:space="preserve">, dass der Wandel </w:t>
      </w:r>
      <w:r>
        <w:rPr>
          <w:rStyle w:val="Internetverknpfung"/>
          <w:rFonts w:eastAsia="Verdana" w:cs="Verdana" w:ascii="Verdana" w:hAnsi="Verdana"/>
          <w:bCs/>
          <w:color w:val="000000"/>
          <w:u w:val="none"/>
          <w:lang w:val="de-DE"/>
        </w:rPr>
        <w:t xml:space="preserve"> ein Citylight beim Millenium-Tower platziert hat und (er) dieses über (unsere) Facebook-Kanäle verbreitet</w:t>
      </w:r>
      <w:r>
        <w:rPr>
          <w:rStyle w:val="Internetverknpfung"/>
          <w:rFonts w:eastAsia="Verdana" w:cs="Verdana" w:ascii="Verdana" w:hAnsi="Verdana"/>
          <w:bCs/>
          <w:color w:val="000000"/>
          <w:u w:val="none"/>
        </w:rPr>
        <w:t>et</w:t>
      </w:r>
      <w:r>
        <w:rPr>
          <w:rStyle w:val="Internetverknpfung"/>
          <w:rFonts w:eastAsia="Verdana" w:cs="Verdana" w:ascii="Verdana" w:hAnsi="Verdana"/>
          <w:bCs/>
          <w:color w:val="000000"/>
          <w:u w:val="none"/>
          <w:lang w:val="de-DE"/>
        </w:rPr>
        <w:t xml:space="preserve"> hat</w:t>
      </w:r>
      <w:r>
        <w:rPr>
          <w:rStyle w:val="Internetverknpfung"/>
          <w:rFonts w:eastAsia="Verdana" w:cs="Verdana" w:ascii="Verdana" w:hAnsi="Verdana"/>
          <w:bCs/>
          <w:color w:val="000000"/>
          <w:u w:val="none"/>
        </w:rPr>
        <w:t xml:space="preserve">. </w:t>
      </w:r>
      <w:r>
        <w:rPr>
          <w:rStyle w:val="Internetverknpfung"/>
          <w:rFonts w:eastAsia="Verdana" w:cs="Verdana" w:ascii="Verdana" w:hAnsi="Verdana"/>
          <w:bCs/>
          <w:color w:val="000000"/>
          <w:u w:val="none"/>
          <w:lang w:val="de-DE"/>
        </w:rPr>
        <w:t>Auch der Tag der Menschenrechte könnte zur Verbreitung des BGE genutzt werden.</w:t>
      </w:r>
    </w:p>
    <w:p>
      <w:pPr>
        <w:pStyle w:val="Normal"/>
        <w:numPr>
          <w:ilvl w:val="0"/>
          <w:numId w:val="1"/>
        </w:numPr>
        <w:rPr/>
      </w:pPr>
      <w:r>
        <w:rPr>
          <w:rStyle w:val="Internetverknpfung"/>
          <w:rFonts w:eastAsia="Verdana" w:cs="Verdana" w:ascii="Verdana" w:hAnsi="Verdana"/>
          <w:bCs/>
          <w:color w:val="000000"/>
          <w:u w:val="none"/>
        </w:rPr>
        <w:t>Klaus meint, dass wir persönlichen Kontakt zu Politiker*innen aufbauen sollen, um das BGE auf "deren" Agenda zu setzen. Konkret hat er ein Gespräch mit dem Bürgermeister von Traiskirchen Anfang nächsten Jahres vereinbart.</w:t>
      </w:r>
    </w:p>
    <w:p>
      <w:pPr>
        <w:pStyle w:val="Normal"/>
        <w:numPr>
          <w:ilvl w:val="0"/>
          <w:numId w:val="1"/>
        </w:numPr>
        <w:rPr/>
      </w:pPr>
      <w:r>
        <w:rPr>
          <w:rStyle w:val="Internetverknpfung"/>
          <w:rFonts w:eastAsia="Verdana" w:cs="Verdana" w:ascii="Verdana" w:hAnsi="Verdana"/>
          <w:bCs/>
          <w:color w:val="000000"/>
          <w:u w:val="none"/>
        </w:rPr>
        <w:t>Mond nimmt die Anregung auf, seine 24 Argumente im Adventkalender weiter zu verbreiten (aber eben eher über "open Source", statt über facebook)</w:t>
      </w:r>
    </w:p>
    <w:p>
      <w:pPr>
        <w:pStyle w:val="Normal"/>
        <w:numPr>
          <w:ilvl w:val="0"/>
          <w:numId w:val="1"/>
        </w:numPr>
        <w:rPr/>
      </w:pPr>
      <w:r>
        <w:rPr>
          <w:rStyle w:val="Internetverknpfung"/>
          <w:rFonts w:eastAsia="Verdana" w:cs="Verdana" w:ascii="Verdana" w:hAnsi="Verdana"/>
          <w:bCs/>
          <w:color w:val="000000"/>
          <w:u w:val="none"/>
        </w:rPr>
        <w:t xml:space="preserve">Martin erinnert an eine Wortmeldung von Johannes Spitalsky, dass man sich möglichts auf ein Finanzierungsmodell einigen sollte, </w:t>
      </w:r>
      <w:r>
        <w:rPr>
          <w:rStyle w:val="Internetverknpfung"/>
          <w:rFonts w:eastAsia="Verdana" w:cs="Verdana" w:ascii="Verdana" w:hAnsi="Verdana"/>
          <w:bCs/>
          <w:color w:val="000000"/>
          <w:u w:val="none"/>
          <w:lang w:val="de-DE"/>
        </w:rPr>
        <w:t>meint selbst, dass es auch eine Spanne sein kann, in der sich BGE-Modelle befinden sollen. Persönlich findet er „avantgardistische“ Modelle mit hohen Summen und/oder anderen Geldsystemen zwar sympathisch, sieht jedoch die Gefahr, dass diese den Gegnern des BGE viele Argumente zur Undurchführbarkeit liefern, während neoliberale Bürgergeldmodelle klar abgelehnt werden müssen, da sie den Sozialstaat nicht ausbauen, sondern eine Verschlechterung dieses darstellen.</w:t>
      </w:r>
    </w:p>
    <w:p>
      <w:pPr>
        <w:pStyle w:val="Normal"/>
        <w:numPr>
          <w:ilvl w:val="0"/>
          <w:numId w:val="1"/>
        </w:numPr>
        <w:rPr/>
      </w:pPr>
      <w:r>
        <w:rPr>
          <w:rStyle w:val="Internetverknpfung"/>
          <w:rFonts w:eastAsia="Verdana" w:cs="Verdana" w:ascii="Verdana" w:hAnsi="Verdana"/>
          <w:bCs/>
          <w:color w:val="000000"/>
          <w:u w:val="none"/>
        </w:rPr>
        <w:t>Mond meinte dazu, dass man sich zwar nicht auf ein Modell einigen wird, aber auf ein "Range von Modellen" ginge es vermutlich. Er ist bei der Gewerkschaft für ein BGE eingetreten, und es wird immer wieder diskutiert.</w:t>
      </w:r>
    </w:p>
    <w:p>
      <w:pPr>
        <w:pStyle w:val="Normal"/>
        <w:numPr>
          <w:ilvl w:val="0"/>
          <w:numId w:val="1"/>
        </w:numPr>
        <w:rPr/>
      </w:pPr>
      <w:r>
        <w:rPr>
          <w:rStyle w:val="Internetverknpfung"/>
          <w:rFonts w:eastAsia="Verdana" w:cs="Verdana" w:ascii="Verdana" w:hAnsi="Verdana"/>
          <w:bCs/>
          <w:color w:val="000000"/>
          <w:u w:val="none"/>
        </w:rPr>
        <w:t>Klaus erwähnt, dass sich auch das Netzwerk Grundeinkommen in Deutschland "Finanzierungs-Modell-neutral" verhält, allerdings die Definition des BGE einheitlich im Netzwerk Deutschland gilt.</w:t>
      </w:r>
    </w:p>
    <w:p>
      <w:pPr>
        <w:pStyle w:val="Normal"/>
        <w:numPr>
          <w:ilvl w:val="0"/>
          <w:numId w:val="1"/>
        </w:numPr>
        <w:rPr/>
      </w:pPr>
      <w:r>
        <w:rPr>
          <w:rStyle w:val="Internetverknpfung"/>
          <w:rFonts w:eastAsia="Verdana" w:cs="Verdana" w:ascii="Verdana" w:hAnsi="Verdana"/>
          <w:bCs/>
          <w:color w:val="000000"/>
          <w:u w:val="none"/>
        </w:rPr>
        <w:t xml:space="preserve">Anfrage von Martin: Gibt es ein Austrian Chapter für </w:t>
      </w:r>
      <w:r>
        <w:rPr>
          <w:rFonts w:cs="quot" w:ascii="Verdana" w:hAnsi="Verdana"/>
          <w:color w:val="000000"/>
          <w:highlight w:val="yellow"/>
        </w:rPr>
        <w:t>UBI-European Initiative</w:t>
      </w:r>
      <w:r>
        <w:rPr>
          <w:rStyle w:val="Internetverknpfung"/>
          <w:rFonts w:eastAsia="Verdana" w:cs="Verdana" w:ascii="Verdana" w:hAnsi="Verdana"/>
          <w:bCs/>
          <w:color w:val="000000"/>
          <w:u w:val="none"/>
        </w:rPr>
        <w:t xml:space="preserve">? </w:t>
      </w:r>
    </w:p>
    <w:p>
      <w:pPr>
        <w:pStyle w:val="Normal"/>
        <w:numPr>
          <w:ilvl w:val="0"/>
          <w:numId w:val="1"/>
        </w:numPr>
        <w:rPr/>
      </w:pPr>
      <w:r>
        <w:rPr>
          <w:rStyle w:val="Internetverknpfung"/>
          <w:rFonts w:eastAsia="Verdana" w:cs="Verdana" w:ascii="Verdana" w:hAnsi="Verdana"/>
          <w:bCs/>
          <w:color w:val="000000"/>
          <w:u w:val="none"/>
        </w:rPr>
        <w:t>Klaus antwortet, nein, da EUMANS immer Europa-weit agiert und nicht national. Bezüglich allgemeiner Informationen zu EUMANS wird im TEIL 5 eingegangen. Das man aber zu einem geplanten 3. Versuch eine ECI-UBI erfolgreich zu gestalten, die Notwendigkeit in jedem Land dafür besteht, rechtzeitig ein entsprechendes Team zur Unterstützung im eigenen Land geben sollte, ist selbstverständlich und schwierig zu realisieren.</w:t>
      </w:r>
    </w:p>
    <w:p>
      <w:pPr>
        <w:pStyle w:val="Normal"/>
        <w:rPr/>
      </w:pPr>
      <w:r>
        <w:rPr/>
      </w:r>
    </w:p>
    <w:p>
      <w:pPr>
        <w:pStyle w:val="Normal"/>
        <w:rPr>
          <w:rStyle w:val="Internetverknpfung"/>
          <w:rFonts w:ascii="Verdana" w:hAnsi="Verdana" w:eastAsia="Verdana" w:cs="Verdana"/>
          <w:color w:val="000000"/>
          <w:u w:val="none"/>
        </w:rPr>
      </w:pPr>
      <w:r>
        <w:rPr>
          <w:rStyle w:val="Internetverknpfung"/>
          <w:rFonts w:eastAsia="Verdana" w:cs="Verdana" w:ascii="Verdana" w:hAnsi="Verdana"/>
          <w:b/>
          <w:bCs/>
          <w:color w:val="000000"/>
          <w:u w:val="none"/>
        </w:rPr>
        <w:t>2.3</w:t>
      </w:r>
      <w:r>
        <w:rPr>
          <w:rStyle w:val="Internetverknpfung"/>
          <w:rFonts w:eastAsia="Verdana" w:cs="Verdana" w:ascii="Verdana" w:hAnsi="Verdana"/>
          <w:bCs/>
          <w:color w:val="000000"/>
          <w:u w:val="none"/>
        </w:rPr>
        <w:t xml:space="preserve"> </w:t>
      </w:r>
      <w:hyperlink r:id="rId3">
        <w:r>
          <w:rPr>
            <w:rStyle w:val="Internetverknpfung"/>
            <w:rFonts w:eastAsia="Verdana" w:cs="Verdana" w:ascii="Verdana" w:hAnsi="Verdana"/>
            <w:color w:val="000000"/>
            <w:u w:val="none"/>
          </w:rPr>
          <w:t>Themenvorschlag fürs nächste Treffen?</w:t>
        </w:r>
      </w:hyperlink>
    </w:p>
    <w:p>
      <w:pPr>
        <w:pStyle w:val="Normal"/>
        <w:rPr/>
      </w:pPr>
      <w:r>
        <w:rPr>
          <w:rStyle w:val="Internetverknpfung"/>
          <w:rFonts w:eastAsia="Verdana" w:cs="Verdana" w:ascii="Verdana" w:hAnsi="Verdana"/>
          <w:color w:val="000000"/>
          <w:u w:val="none"/>
        </w:rPr>
        <w:t xml:space="preserve">Präsentation von Ronald Blaschke zum Thema „Earth for all“ siehe </w:t>
      </w:r>
      <w:r>
        <w:rPr>
          <w:rStyle w:val="Internetverknpfung"/>
          <w:rFonts w:eastAsia="Verdana" w:cs="Verdana" w:ascii="Verdana" w:hAnsi="Verdana"/>
          <w:b/>
          <w:bCs/>
          <w:color w:val="000000"/>
          <w:u w:val="none"/>
        </w:rPr>
        <w:t>Att. 1</w:t>
      </w:r>
      <w:r>
        <w:rPr>
          <w:rStyle w:val="Internetverknpfung"/>
          <w:rFonts w:eastAsia="Verdana" w:cs="Verdana" w:ascii="Verdana" w:hAnsi="Verdana"/>
          <w:color w:val="000000"/>
          <w:u w:val="none"/>
        </w:rPr>
        <w:t>. Falls er nicht teilnehmen kann, wird Ilse Kleinschuster den Input bringen.</w:t>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RobotoMono">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character" w:styleId="DefaultParagraphFont" w:customStyle="1">
    <w:name w:val="Default Paragraph Font"/>
    <w:qFormat/>
    <w:rPr/>
  </w:style>
  <w:style w:type="character" w:styleId="WW8Num1z0" w:customStyle="1">
    <w:name w:val="WW8Num1z0"/>
    <w:qFormat/>
    <w:rPr>
      <w:rFonts w:ascii="Symbol" w:hAnsi="Symbol" w:eastAsia="Verdana" w:cs="OpenSymbol"/>
      <w:color w:val="000000"/>
    </w:rPr>
  </w:style>
  <w:style w:type="character" w:styleId="WW8Num1z1" w:customStyle="1">
    <w:name w:val="WW8Num1z1"/>
    <w:qFormat/>
    <w:rPr>
      <w:rFonts w:ascii="OpenSymbol" w:hAnsi="OpenSymbol" w:cs="Open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bsatzStandardschriftart1" w:customStyle="1">
    <w:name w:val="Absatz-Standardschriftart1"/>
    <w:qFormat/>
    <w:rPr/>
  </w:style>
  <w:style w:type="character" w:styleId="WW8Num1z3" w:customStyle="1">
    <w:name w:val="WW8Num1z3"/>
    <w:qFormat/>
    <w:rPr>
      <w:rFonts w:ascii="Symbol" w:hAnsi="Symbol" w:cs="OpenSymbol"/>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Internetverknpfung">
    <w:name w:val="Internetverknüpfung"/>
    <w:rPr>
      <w:color w:val="000080"/>
      <w:u w:val="single"/>
    </w:rPr>
  </w:style>
  <w:style w:type="character" w:styleId="Aufzhlungszeichen1" w:customStyle="1">
    <w:name w:val="Aufzählungszeichen1"/>
    <w:qFormat/>
    <w:rPr>
      <w:rFonts w:ascii="OpenSymbol" w:hAnsi="OpenSymbol" w:eastAsia="OpenSymbol" w:cs="OpenSymbol"/>
    </w:rPr>
  </w:style>
  <w:style w:type="character" w:styleId="Aufzhlungszeichen2" w:customStyle="1">
    <w:name w:val="Aufzählungszeichen2"/>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Times New Roman"/>
      <w:lang w:bidi="ar-SA"/>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d.riseup.net/p/rtg_174_142_fqFJZqrNmU-8FsHOtaw6-keep" TargetMode="External"/><Relationship Id="rId3" Type="http://schemas.openxmlformats.org/officeDocument/2006/relationships/hyperlink" Target="https://pad.riseup.net/p/rtg_174_142_fqFJZqrNmU-8FsHOtaw6-kee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LibreOffice/7.2.4.1$Windows_X86_64 LibreOffice_project/27d75539669ac387bb498e35313b970b7fe9c4f9</Application>
  <AppVersion>15.0000</AppVersion>
  <Pages>2</Pages>
  <Words>419</Words>
  <Characters>2635</Characters>
  <CharactersWithSpaces>3028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2022-12-11T16:25:00Z</dcterms:created>
  <dc:creator>Martin Diendorfer</dc:creator>
  <dc:description/>
  <dc:language>de-AT</dc:language>
  <cp:lastModifiedBy/>
  <cp:lastPrinted>1601-01-01T00:00:00Z</cp:lastPrinted>
  <dcterms:modified xsi:type="dcterms:W3CDTF">2022-12-12T09:36:20Z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